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C2B" w:rsidRDefault="00882FF4">
      <w:hyperlink r:id="rId4" w:history="1">
        <w:r w:rsidRPr="001A1806">
          <w:rPr>
            <w:rStyle w:val="a3"/>
          </w:rPr>
          <w:t>http://irontub.ru/utyazheliteli-chugunnye</w:t>
        </w:r>
      </w:hyperlink>
    </w:p>
    <w:p w:rsidR="00882FF4" w:rsidRDefault="00882FF4">
      <w:r>
        <w:rPr>
          <w:noProof/>
          <w:lang w:eastAsia="ru-RU"/>
        </w:rPr>
        <w:drawing>
          <wp:inline distT="0" distB="0" distL="0" distR="0">
            <wp:extent cx="2552700" cy="1733550"/>
            <wp:effectExtent l="0" t="0" r="0" b="0"/>
            <wp:docPr id="1" name="Рисунок 1" descr="http://i.irontub.ru/u/pic/df/295d0a69a711e68db78d59a470364a/-/DSC02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irontub.ru/u/pic/df/295d0a69a711e68db78d59a470364a/-/DSC0218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FF4" w:rsidRDefault="00882FF4">
      <w:r>
        <w:rPr>
          <w:noProof/>
          <w:lang w:eastAsia="ru-RU"/>
        </w:rPr>
        <w:drawing>
          <wp:inline distT="0" distB="0" distL="0" distR="0">
            <wp:extent cx="5940425" cy="1440103"/>
            <wp:effectExtent l="0" t="0" r="3175" b="8255"/>
            <wp:docPr id="2" name="Рисунок 2" descr="http://i.irontub.ru/u/pic/ff/212548759211e587860c98a76425f7/-/%D1%83%D1%82%D1%8F%D0%B6%D0%B5%D0%BB%D0%B8%D1%82%D0%B5%D0%BB%D0%B8%20%D0%BD%D0%B0%20%D1%81%D0%BA%D0%BB%D0%B0%D0%B4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irontub.ru/u/pic/ff/212548759211e587860c98a76425f7/-/%D1%83%D1%82%D1%8F%D0%B6%D0%B5%D0%BB%D0%B8%D1%82%D0%B5%D0%BB%D0%B8%20%D0%BD%D0%B0%20%D1%81%D0%BA%D0%BB%D0%B0%D0%B4%D0%B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40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2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D0"/>
    <w:rsid w:val="00832C2B"/>
    <w:rsid w:val="00882FF4"/>
    <w:rsid w:val="00A0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F15D8-45DF-4E7B-B5DB-390B7D29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2F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irontub.ru/utyazheliteli-chugunn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2017-04-17T10:05:00Z</dcterms:created>
  <dcterms:modified xsi:type="dcterms:W3CDTF">2017-04-17T10:06:00Z</dcterms:modified>
</cp:coreProperties>
</file>